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page" w:horzAnchor="page" w:tblpX="1371" w:tblpY="1627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7"/>
        <w:gridCol w:w="1664"/>
        <w:gridCol w:w="361"/>
        <w:gridCol w:w="1274"/>
        <w:gridCol w:w="1810"/>
        <w:gridCol w:w="1804"/>
      </w:tblGrid>
      <w:tr>
        <w:trPr>
          <w:trHeight w:val="999" w:hRule="atLeast"/>
        </w:trPr>
        <w:tc>
          <w:tcPr>
            <w:tcW w:w="9540" w:type="dxa"/>
            <w:gridSpan w:val="6"/>
            <w:shd w:val="pct10" w:color="auto" w:fill="auto"/>
          </w:tcPr>
          <w:p>
            <w:pPr>
              <w:jc w:val="center"/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Backwards Project Planning Template</w:t>
            </w:r>
          </w:p>
          <w:p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>
              <w:fldChar w:fldCharType="begin"/>
            </w:r>
            <w:r>
              <w:instrText xml:space="preserve"> HYPERLINK "https://docs.google.com/forms/d/e/1FAIpQLSc-kJ0j3AQ_0UibmW_wvw_6n8KWMyb_oiK8wKtWI3dujWQD-A/viewform" </w:instrText>
            </w:r>
            <w:r>
              <w:fldChar w:fldCharType="separate"/>
            </w:r>
            <w:r>
              <w:rPr>
                <w:rStyle w:val="4"/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https://docs.google.com/forms/d/e/1FAIpQLSc-kJ0j3AQ_0UibmW_wvw_6n8KWMyb_oiK8wKtWI3dujWQD-A/viewform</w:t>
            </w:r>
            <w:r>
              <w:rPr>
                <w:rStyle w:val="4"/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</w:p>
          <w:p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>
        <w:trPr>
          <w:trHeight w:val="358" w:hRule="atLeast"/>
        </w:trPr>
        <w:tc>
          <w:tcPr>
            <w:tcW w:w="2627" w:type="dxa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Region</w:t>
            </w:r>
          </w:p>
        </w:tc>
        <w:tc>
          <w:tcPr>
            <w:tcW w:w="1664" w:type="dxa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Austria</w:t>
            </w:r>
          </w:p>
        </w:tc>
        <w:tc>
          <w:tcPr>
            <w:tcW w:w="1635" w:type="dxa"/>
            <w:gridSpan w:val="2"/>
          </w:tcPr>
          <w:p>
            <w:pPr>
              <w:jc w:val="both"/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Greece</w:t>
            </w:r>
          </w:p>
        </w:tc>
        <w:tc>
          <w:tcPr>
            <w:tcW w:w="1810" w:type="dxa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Slovakia</w:t>
            </w:r>
          </w:p>
        </w:tc>
        <w:tc>
          <w:tcPr>
            <w:tcW w:w="1804" w:type="dxa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 xml:space="preserve">Portugal </w:t>
            </w:r>
          </w:p>
        </w:tc>
      </w:tr>
      <w:tr>
        <w:trPr>
          <w:trHeight w:val="373" w:hRule="atLeast"/>
        </w:trPr>
        <w:tc>
          <w:tcPr>
            <w:tcW w:w="2627" w:type="dxa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School:</w:t>
            </w:r>
          </w:p>
        </w:tc>
        <w:tc>
          <w:tcPr>
            <w:tcW w:w="6913" w:type="dxa"/>
            <w:gridSpan w:val="5"/>
          </w:tcPr>
          <w:p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rPr>
          <w:trHeight w:val="325" w:hRule="atLeast"/>
        </w:trPr>
        <w:tc>
          <w:tcPr>
            <w:tcW w:w="2627" w:type="dxa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Age Group(s):</w:t>
            </w:r>
          </w:p>
        </w:tc>
        <w:tc>
          <w:tcPr>
            <w:tcW w:w="6913" w:type="dxa"/>
            <w:gridSpan w:val="5"/>
          </w:tcPr>
          <w:p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rPr>
          <w:trHeight w:val="302" w:hRule="atLeast"/>
        </w:trPr>
        <w:tc>
          <w:tcPr>
            <w:tcW w:w="2627" w:type="dxa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Number of Students:</w:t>
            </w:r>
          </w:p>
        </w:tc>
        <w:tc>
          <w:tcPr>
            <w:tcW w:w="6913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rPr>
          <w:trHeight w:val="302" w:hRule="atLeast"/>
        </w:trPr>
        <w:tc>
          <w:tcPr>
            <w:tcW w:w="9540" w:type="dxa"/>
            <w:gridSpan w:val="6"/>
            <w:shd w:val="pct10" w:color="auto" w:fill="auto"/>
          </w:tcPr>
          <w:p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Section 1 (Element 4) - Identify Final Outcome</w:t>
            </w:r>
          </w:p>
        </w:tc>
      </w:tr>
      <w:tr>
        <w:trPr>
          <w:trHeight w:val="4575" w:hRule="atLeast"/>
        </w:trPr>
        <w:tc>
          <w:tcPr>
            <w:tcW w:w="9540" w:type="dxa"/>
            <w:gridSpan w:val="6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The outcome should report on the following:</w:t>
            </w:r>
          </w:p>
          <w:p>
            <w:pPr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lang w:val="en-GB"/>
              </w:rPr>
            </w:pPr>
            <w:bookmarkStart w:id="0" w:name="_GoBack"/>
            <w:bookmarkEnd w:id="0"/>
          </w:p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Describe the format, content and/or presentation of the project research outcome.</w:t>
            </w:r>
          </w:p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Examples of the format might be:</w:t>
            </w:r>
          </w:p>
          <w:p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rPr>
          <w:trHeight w:val="871" w:hRule="atLeast"/>
        </w:trPr>
        <w:tc>
          <w:tcPr>
            <w:tcW w:w="954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 xml:space="preserve">Hypothesis or </w:t>
            </w:r>
            <w:r>
              <w:rPr>
                <w:rFonts w:hint="default" w:cstheme="minorHAnsi"/>
                <w:b/>
                <w:color w:val="036A37"/>
                <w:lang w:val="en-US"/>
              </w:rPr>
              <w:t>inquiry Statement/</w:t>
            </w: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Question:</w:t>
            </w:r>
          </w:p>
          <w:p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>
        <w:trPr>
          <w:trHeight w:val="388" w:hRule="atLeast"/>
        </w:trPr>
        <w:tc>
          <w:tcPr>
            <w:tcW w:w="9540" w:type="dxa"/>
            <w:gridSpan w:val="6"/>
            <w:shd w:val="pct10" w:color="auto" w:fill="auto"/>
          </w:tcPr>
          <w:p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 xml:space="preserve">Section 2 (Element 3) – Identify the research </w:t>
            </w:r>
          </w:p>
        </w:tc>
      </w:tr>
      <w:tr>
        <w:trPr>
          <w:trHeight w:val="1716" w:hRule="atLeast"/>
        </w:trPr>
        <w:tc>
          <w:tcPr>
            <w:tcW w:w="954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rPr>
          <w:trHeight w:val="404" w:hRule="atLeast"/>
        </w:trPr>
        <w:tc>
          <w:tcPr>
            <w:tcW w:w="4652" w:type="dxa"/>
            <w:gridSpan w:val="3"/>
            <w:shd w:val="pct10" w:color="auto" w:fill="auto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Section 3 - Demonstration (Element 2)</w:t>
            </w:r>
          </w:p>
        </w:tc>
        <w:tc>
          <w:tcPr>
            <w:tcW w:w="4888" w:type="dxa"/>
            <w:gridSpan w:val="3"/>
            <w:shd w:val="pct10" w:color="auto" w:fill="auto"/>
          </w:tcPr>
          <w:p>
            <w:pPr>
              <w:rPr>
                <w:rFonts w:asciiTheme="minorHAnsi" w:hAnsiTheme="minorHAnsi" w:cstheme="minorHAnsi"/>
                <w:b/>
                <w:color w:val="036A37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Section 4 - Pre-teach (Element 1)</w:t>
            </w:r>
          </w:p>
        </w:tc>
      </w:tr>
      <w:tr>
        <w:trPr>
          <w:trHeight w:val="1435" w:hRule="atLeast"/>
        </w:trPr>
        <w:tc>
          <w:tcPr>
            <w:tcW w:w="4652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  <w:tc>
          <w:tcPr>
            <w:tcW w:w="4888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rPr>
          <w:trHeight w:val="310" w:hRule="atLeast"/>
        </w:trPr>
        <w:tc>
          <w:tcPr>
            <w:tcW w:w="9540" w:type="dxa"/>
            <w:gridSpan w:val="6"/>
            <w:shd w:val="pct10" w:color="auto" w:fill="auto"/>
          </w:tcPr>
          <w:p>
            <w:pPr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36A37"/>
                <w:lang w:val="en-GB"/>
              </w:rPr>
              <w:t>Section 5 - Resources</w:t>
            </w:r>
          </w:p>
        </w:tc>
      </w:tr>
      <w:tr>
        <w:trPr>
          <w:trHeight w:val="1448" w:hRule="atLeast"/>
        </w:trPr>
        <w:tc>
          <w:tcPr>
            <w:tcW w:w="9540" w:type="dxa"/>
            <w:gridSpan w:val="6"/>
          </w:tcPr>
          <w:p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>
            <w:pPr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8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25C2"/>
    <w:rsid w:val="EDDB449A"/>
    <w:rsid w:val="FF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1607</Characters>
  <Lines>0</Lines>
  <Paragraphs>0</Paragraphs>
  <TotalTime>2</TotalTime>
  <ScaleCrop>false</ScaleCrop>
  <LinksUpToDate>false</LinksUpToDate>
  <CharactersWithSpaces>1850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2024-03-05T14:11:00Z</dcterms:created>
  <dc:creator>Edmund Richardson</dc:creator>
  <cp:lastModifiedBy>Edmund Richardson</cp:lastModifiedBy>
  <dcterms:modified xsi:type="dcterms:W3CDTF">2024-03-05T14:14:35Z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